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联调联测申请表</w:t>
      </w:r>
    </w:p>
    <w:bookmarkEnd w:id="0"/>
    <w:tbl>
      <w:tblPr>
        <w:tblStyle w:val="2"/>
        <w:tblW w:w="781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85"/>
        <w:gridCol w:w="2057"/>
        <w:gridCol w:w="1260"/>
        <w:gridCol w:w="21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241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申请人（公章）：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</w:t>
      </w:r>
    </w:p>
    <w:p>
      <w:pPr>
        <w:spacing w:line="360" w:lineRule="auto"/>
        <w:ind w:firstLine="241" w:firstLineChars="10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申请时间：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36229"/>
    <w:rsid w:val="4C1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2021-06-24T07:04:00Z</dcterms:created>
  <dc:creator>徐雪峰</dc:creator>
  <cp:lastModifiedBy>徐雪峰</cp:lastModifiedBy>
  <dcterms:modified xsi:type="dcterms:W3CDTF">2021-06-24T07:04:25Z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468A67D589C44988B07A04C61D8B0692</vt:lpwstr>
  </property>
</Properties>
</file>